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media/image3.emf" ContentType="image/x-emf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sz w:val="36"/>
          <w:sz w:val="36"/>
          <w:szCs w:val="36"/>
          <w:rFonts w:ascii="Comic Sans MS" w:hAnsi="Comic Sans MS"/>
        </w:rPr>
      </w:pPr>
      <w:r>
        <w:rPr>
          <w:sz w:val="36"/>
          <w:szCs w:val="3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3957955</wp:posOffset>
            </wp:positionH>
            <wp:positionV relativeFrom="paragraph">
              <wp:posOffset>-468630</wp:posOffset>
            </wp:positionV>
            <wp:extent cx="2324100" cy="920115"/>
            <wp:effectExtent l="0" t="0" r="0" b="0"/>
            <wp:wrapSquare wrapText="bothSides"/>
            <wp:docPr id="1" name="Picture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-442595</wp:posOffset>
            </wp:positionH>
            <wp:positionV relativeFrom="paragraph">
              <wp:posOffset>-516255</wp:posOffset>
            </wp:positionV>
            <wp:extent cx="2324100" cy="920115"/>
            <wp:effectExtent l="0" t="0" r="0" b="0"/>
            <wp:wrapSquare wrapText="bothSides"/>
            <wp:docPr id="2" name="Picture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image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lotextu"/>
        <w:jc w:val="center"/>
        <w:rPr>
          <w:sz w:val="36"/>
          <w:sz w:val="36"/>
          <w:szCs w:val="36"/>
          <w:rFonts w:ascii="Comic Sans MS" w:hAnsi="Comic Sans MS"/>
        </w:rPr>
      </w:pPr>
      <w:r>
        <w:rPr>
          <w:sz w:val="36"/>
          <w:szCs w:val="36"/>
        </w:rPr>
      </w:r>
      <w:r/>
    </w:p>
    <w:p>
      <w:pPr>
        <w:pStyle w:val="Tlotextu"/>
        <w:jc w:val="center"/>
        <w:rPr>
          <w:sz w:val="44"/>
          <w:sz w:val="44"/>
          <w:szCs w:val="44"/>
        </w:rPr>
      </w:pPr>
      <w:r>
        <w:rPr>
          <w:sz w:val="44"/>
          <w:szCs w:val="44"/>
        </w:rPr>
        <w:t>5. ROČNÍK</w:t>
      </w:r>
      <w:r/>
    </w:p>
    <w:p>
      <w:pPr>
        <w:pStyle w:val="Tlotextu"/>
        <w:jc w:val="center"/>
        <w:rPr>
          <w:sz w:val="44"/>
          <w:sz w:val="44"/>
          <w:szCs w:val="44"/>
          <w:rFonts w:ascii="Comic Sans MS" w:hAnsi="Comic Sans MS"/>
        </w:rPr>
      </w:pPr>
      <w:r>
        <w:rPr>
          <w:sz w:val="44"/>
          <w:szCs w:val="44"/>
        </w:rPr>
      </w:r>
      <w:r/>
    </w:p>
    <w:p>
      <w:pPr>
        <w:pStyle w:val="Nadpis1"/>
        <w:ind w:left="-720" w:hanging="0"/>
        <w:jc w:val="center"/>
        <w:rPr>
          <w:sz w:val="44"/>
          <w:sz w:val="44"/>
          <w:szCs w:val="44"/>
        </w:rPr>
      </w:pPr>
      <w:r>
        <w:rPr>
          <w:sz w:val="44"/>
          <w:szCs w:val="44"/>
        </w:rPr>
        <w:t>ŠACHOVÝ TURNAJ MLÁDEŽE O PŘEBORNÍKA KUNRATIC</w:t>
      </w:r>
      <w:r/>
    </w:p>
    <w:p>
      <w:pPr>
        <w:pStyle w:val="Normal"/>
      </w:pPr>
      <w:r>
        <w:rPr/>
      </w:r>
      <w:r/>
    </w:p>
    <w:p>
      <w:pPr>
        <w:pStyle w:val="Tlotextu"/>
        <w:rPr>
          <w:sz w:val="36"/>
          <w:sz w:val="36"/>
          <w:szCs w:val="36"/>
        </w:rPr>
      </w:pPr>
      <w:r>
        <w:rPr>
          <w:sz w:val="36"/>
          <w:szCs w:val="36"/>
        </w:rPr>
        <w:t xml:space="preserve">Dne </w:t>
      </w:r>
      <w:r>
        <w:rPr>
          <w:b/>
          <w:bCs/>
          <w:sz w:val="36"/>
          <w:szCs w:val="36"/>
        </w:rPr>
        <w:t>24.dubna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(neděle) v 10:00 hodin</w:t>
      </w:r>
      <w:r>
        <w:rPr>
          <w:sz w:val="36"/>
          <w:szCs w:val="36"/>
        </w:rPr>
        <w:t>, v prostorách sálu obecního úřadu v Kunraticích u Cvikova, se uskuteční turnaj pro děti a mládež, který je součástí GP LK 2015/16</w:t>
      </w:r>
      <w:r/>
    </w:p>
    <w:p>
      <w:pPr>
        <w:pStyle w:val="Tlotextu"/>
        <w:rPr>
          <w:sz w:val="40"/>
          <w:sz w:val="40"/>
          <w:szCs w:val="24"/>
          <w:rFonts w:ascii="Comic Sans MS" w:hAnsi="Comic Sans MS"/>
        </w:rPr>
      </w:pPr>
      <w:r>
        <w:rPr>
          <w:sz w:val="40"/>
        </w:rPr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Hrací systém:</w:t>
      </w:r>
      <w:r>
        <w:rPr>
          <w:sz w:val="24"/>
        </w:rPr>
        <w:t xml:space="preserve"> dle pravidel FIDE, švýcarský systém na 8 kol </w:t>
      </w:r>
      <w:r/>
    </w:p>
    <w:p>
      <w:pPr>
        <w:pStyle w:val="Tlotextu"/>
        <w:rPr>
          <w:sz w:val="24"/>
          <w:sz w:val="24"/>
        </w:rPr>
      </w:pPr>
      <w:r>
        <w:rPr>
          <w:sz w:val="24"/>
        </w:rPr>
        <w:t>(2x 15 min.+ 10 s.za tah)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Podmínka účasti:</w:t>
      </w:r>
      <w:r>
        <w:rPr>
          <w:sz w:val="24"/>
        </w:rPr>
        <w:t xml:space="preserve"> registrovaní a neregistrovaní šachisté narození po roce 2000 včetně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Hrací materiál:</w:t>
      </w:r>
      <w:r>
        <w:rPr>
          <w:sz w:val="24"/>
        </w:rPr>
        <w:t xml:space="preserve"> každý šachový kroužek jednu kompletní šachovou soupravu včetně hodin na každého lichého hráče, pro hráče, kteří nejsou z kroužku či oddílu, materiál zajistíme.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Přihlášky:</w:t>
      </w:r>
      <w:r>
        <w:rPr>
          <w:sz w:val="24"/>
        </w:rPr>
        <w:t xml:space="preserve"> emailem na </w:t>
      </w:r>
      <w:hyperlink r:id="rId4">
        <w:r>
          <w:rPr>
            <w:rStyle w:val="Internetovodkaz"/>
            <w:sz w:val="24"/>
          </w:rPr>
          <w:t>katerina.vlckova@centrum.cz</w:t>
        </w:r>
      </w:hyperlink>
      <w:r>
        <w:rPr>
          <w:sz w:val="24"/>
        </w:rPr>
        <w:t xml:space="preserve"> do 23.4.2015, tel:604383012</w:t>
      </w:r>
      <w:r/>
    </w:p>
    <w:p>
      <w:pPr>
        <w:pStyle w:val="Tlotextu"/>
        <w:rPr>
          <w:sz w:val="24"/>
          <w:sz w:val="24"/>
        </w:rPr>
      </w:pPr>
      <w:r>
        <w:rPr>
          <w:sz w:val="24"/>
        </w:rPr>
        <w:t>Startovné: 20 Kč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Prezentace:</w:t>
      </w:r>
      <w:r>
        <w:rPr>
          <w:sz w:val="24"/>
        </w:rPr>
        <w:t xml:space="preserve"> 8:30-9:45, předpokládaný konec 14:30 hodin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Ceny:</w:t>
      </w:r>
      <w:r>
        <w:rPr>
          <w:sz w:val="24"/>
        </w:rPr>
        <w:t xml:space="preserve"> diplom a odměny v každé kategorii</w:t>
      </w:r>
      <w:r/>
    </w:p>
    <w:p>
      <w:pPr>
        <w:pStyle w:val="Tlotextu"/>
        <w:rPr>
          <w:sz w:val="24"/>
          <w:sz w:val="24"/>
        </w:rPr>
      </w:pPr>
      <w:r>
        <w:rPr>
          <w:b/>
          <w:sz w:val="24"/>
        </w:rPr>
        <w:t>Rozhodčí:</w:t>
      </w:r>
      <w:r>
        <w:rPr>
          <w:sz w:val="24"/>
        </w:rPr>
        <w:t xml:space="preserve"> Michal Mach</w:t>
      </w:r>
      <w:r/>
    </w:p>
    <w:p>
      <w:pPr>
        <w:pStyle w:val="Tlotextu"/>
        <w:rPr>
          <w:sz w:val="24"/>
          <w:sz w:val="24"/>
          <w:szCs w:val="24"/>
          <w:rFonts w:ascii="Comic Sans MS" w:hAnsi="Comic Sans MS"/>
        </w:rPr>
      </w:pPr>
      <w:r>
        <w:rPr>
          <w:sz w:val="24"/>
        </w:rPr>
      </w:r>
      <w:r/>
    </w:p>
    <w:p>
      <w:pPr>
        <w:pStyle w:val="Tlotextu"/>
        <w:rPr>
          <w:sz w:val="26"/>
          <w:sz w:val="26"/>
        </w:rPr>
      </w:pPr>
      <w:r>
        <w:rPr>
          <w:sz w:val="24"/>
        </w:rPr>
        <w:t xml:space="preserve">Občerstvení zajištěno, turnaj bude započten na LOK-rapid, ostatní sdělí vedoucí soutěže Bohumír Vlček </w:t>
      </w:r>
      <w:r>
        <w:rPr>
          <w:sz w:val="26"/>
        </w:rPr>
        <w:t>(</w:t>
      </w:r>
      <w:hyperlink r:id="rId5">
        <w:r>
          <w:rPr>
            <w:rStyle w:val="Internetovodkaz"/>
            <w:sz w:val="26"/>
          </w:rPr>
          <w:t>tel:736161134</w:t>
        </w:r>
      </w:hyperlink>
      <w:r>
        <w:rPr>
          <w:sz w:val="26"/>
        </w:rPr>
        <w:t>, nebo tel:604383012)</w:t>
        <w:object>
          <v:shape id="ole_rId6" style="width:161.6pt;height:161.6pt" o:ole="">
            <v:imagedata r:id="rId7" o:title=""/>
          </v:shape>
          <o:OLEObject Type="Embed" ProgID="Word.Picture.8" ShapeID="ole_rId6" DrawAspect="Content" ObjectID="_30600" r:id="rId6"/>
        </w:object>
      </w:r>
      <w:r/>
    </w:p>
    <w:p>
      <w:pPr>
        <w:pStyle w:val="Tlotextu"/>
      </w:pPr>
      <w:r>
        <w:rPr/>
      </w:r>
      <w:r/>
    </w:p>
    <w:p>
      <w:pPr>
        <w:pStyle w:val="Tlotextu"/>
        <w:jc w:val="center"/>
        <w:rPr>
          <w:sz w:val="32"/>
          <w:sz w:val="32"/>
          <w:szCs w:val="24"/>
          <w:rFonts w:ascii="Comic Sans MS" w:hAnsi="Comic Sans MS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Nadpis 1"/>
    <w:basedOn w:val="Normal"/>
    <w:qFormat/>
    <w:pPr>
      <w:keepNext/>
      <w:outlineLvl w:val="0"/>
    </w:pPr>
    <w:rPr>
      <w:rFonts w:ascii="Comic Sans MS" w:hAnsi="Comic Sans MS"/>
      <w:sz w:val="72"/>
    </w:rPr>
  </w:style>
  <w:style w:type="paragraph" w:styleId="Nadpis2">
    <w:name w:val="Nadpis 2"/>
    <w:basedOn w:val="Normal"/>
    <w:qFormat/>
    <w:pPr>
      <w:keepNext/>
      <w:outlineLvl w:val="1"/>
    </w:pPr>
    <w:rPr>
      <w:rFonts w:ascii="Comic Sans MS" w:hAnsi="Comic Sans MS"/>
      <w:sz w:val="40"/>
    </w:rPr>
  </w:style>
  <w:style w:type="character" w:styleId="DefaultParagraphFont" w:default="1">
    <w:name w:val="Default Paragraph Font"/>
    <w:semiHidden/>
    <w:rPr/>
  </w:style>
  <w:style w:type="character" w:styleId="Internetovodkaz">
    <w:name w:val="Internetový odkaz"/>
    <w:basedOn w:val="DefaultParagraphFont"/>
    <w:uiPriority w:val="99"/>
    <w:unhideWhenUsed/>
    <w:rsid w:val="00121a12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semiHidden/>
    <w:pPr>
      <w:spacing w:lineRule="auto" w:line="288"/>
    </w:pPr>
    <w:rPr>
      <w:rFonts w:ascii="Comic Sans MS" w:hAnsi="Comic Sans MS"/>
      <w:sz w:val="32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semiHidden/>
    <w:pPr/>
    <w:rPr>
      <w:rFonts w:ascii="Comic Sans MS" w:hAnsi="Comic Sans MS"/>
      <w:sz w:val="48"/>
    </w:rPr>
  </w:style>
  <w:style w:type="paragraph" w:styleId="BodyText3">
    <w:name w:val="Body Text 3"/>
    <w:basedOn w:val="Normal"/>
    <w:semiHidden/>
    <w:pPr/>
    <w:rPr>
      <w:rFonts w:ascii="Comic Sans MS" w:hAnsi="Comic Sans MS"/>
      <w:sz w:val="40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aterina.vlckova@centrum.cz" TargetMode="External"/><Relationship Id="rId5" Type="http://schemas.openxmlformats.org/officeDocument/2006/relationships/hyperlink" Target="tel:736161134" TargetMode="External"/><Relationship Id="rId6" Type="http://schemas.openxmlformats.org/officeDocument/2006/relationships/oleObject" Target="embeddings/oleObject1.bin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2016-03-16T09:18:00Z</dcterms:created>
  <dc:creator>ja</dc:creator>
  <dc:language>cs-CZ</dc:language>
  <cp:lastModifiedBy>Mach Michal</cp:lastModifiedBy>
  <cp:lastPrinted>2015-03-25T10:41:00Z</cp:lastPrinted>
  <dcterms:modified xsi:type="dcterms:W3CDTF">2016-03-16T09:18:00Z</dcterms:modified>
  <cp:revision>2</cp:revision>
  <dc:title>ŠACHOVÝ KROUŽEK</dc:title>
</cp:coreProperties>
</file>